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0F5FDDA4" w:rsidR="00215C11" w:rsidRPr="0030666C" w:rsidRDefault="00215C11" w:rsidP="00215C11">
      <w:pPr>
        <w:tabs>
          <w:tab w:val="right" w:pos="9639"/>
        </w:tabs>
        <w:spacing w:after="0"/>
        <w:rPr>
          <w:rFonts w:ascii="Arial" w:hAnsi="Arial"/>
          <w:b/>
          <w:i/>
          <w:noProof/>
          <w:sz w:val="28"/>
          <w:lang w:val="en-US"/>
        </w:rPr>
      </w:pPr>
      <w:r w:rsidRPr="0030666C">
        <w:rPr>
          <w:rFonts w:ascii="Arial" w:hAnsi="Arial"/>
          <w:b/>
          <w:noProof/>
          <w:sz w:val="24"/>
        </w:rPr>
        <w:t>3GPP TSG-SA3 Meeting #100-e</w:t>
      </w:r>
      <w:r w:rsidRPr="0030666C">
        <w:rPr>
          <w:rFonts w:ascii="Arial" w:hAnsi="Arial"/>
          <w:b/>
          <w:i/>
          <w:noProof/>
          <w:sz w:val="24"/>
        </w:rPr>
        <w:t xml:space="preserve"> </w:t>
      </w:r>
      <w:r w:rsidRPr="0030666C">
        <w:rPr>
          <w:rFonts w:ascii="Arial" w:hAnsi="Arial"/>
          <w:b/>
          <w:i/>
          <w:noProof/>
          <w:sz w:val="28"/>
        </w:rPr>
        <w:tab/>
      </w:r>
      <w:r w:rsidR="00012AEC" w:rsidRPr="00012AEC">
        <w:rPr>
          <w:rFonts w:ascii="Arial" w:hAnsi="Arial"/>
          <w:b/>
          <w:i/>
          <w:noProof/>
          <w:sz w:val="28"/>
        </w:rPr>
        <w:t>S3-201697</w:t>
      </w:r>
    </w:p>
    <w:p w14:paraId="7412CDD0" w14:textId="77777777" w:rsidR="00215C11" w:rsidRPr="0030666C" w:rsidRDefault="00215C11" w:rsidP="00215C11">
      <w:pPr>
        <w:spacing w:after="120"/>
        <w:outlineLvl w:val="0"/>
        <w:rPr>
          <w:rFonts w:ascii="Arial" w:hAnsi="Arial"/>
          <w:b/>
          <w:noProof/>
          <w:sz w:val="24"/>
        </w:rPr>
      </w:pPr>
      <w:r w:rsidRPr="0030666C">
        <w:rPr>
          <w:rFonts w:ascii="Arial" w:hAnsi="Arial"/>
          <w:b/>
          <w:noProof/>
          <w:sz w:val="24"/>
        </w:rPr>
        <w:t>e-meeting, 17-28 August 2020</w:t>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r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t>Intel</w:t>
      </w:r>
    </w:p>
    <w:p w14:paraId="542FC921" w14:textId="389D82A8" w:rsidR="00215C11" w:rsidRPr="00BB5B5B"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6120D2" w:rsidRPr="0030666C">
        <w:rPr>
          <w:rFonts w:ascii="Arial" w:hAnsi="Arial" w:cs="Arial"/>
          <w:b/>
        </w:rPr>
        <w:t xml:space="preserve">Key Issue: </w:t>
      </w:r>
      <w:r w:rsidR="0030666C" w:rsidRPr="0030666C">
        <w:rPr>
          <w:rFonts w:ascii="Arial" w:hAnsi="Arial" w:cs="Arial"/>
          <w:b/>
        </w:rPr>
        <w:t>UE onboarding and provisioning for non-public networks</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6BC6912D"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012AEC">
        <w:rPr>
          <w:rFonts w:ascii="Arial" w:hAnsi="Arial"/>
          <w:b/>
        </w:rPr>
        <w:t>5.13</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6F67DFD5"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the </w:t>
      </w:r>
      <w:r w:rsidR="0040100E" w:rsidRPr="00BB5B5B">
        <w:rPr>
          <w:b/>
          <w:i/>
        </w:rPr>
        <w:t xml:space="preserve">Key Issue </w:t>
      </w:r>
      <w:r w:rsidRPr="00BB5B5B">
        <w:rPr>
          <w:b/>
          <w:i/>
        </w:rPr>
        <w:t>in TR 33.</w:t>
      </w:r>
      <w:r w:rsidR="00F554A3">
        <w:rPr>
          <w:b/>
          <w:i/>
        </w:rPr>
        <w:t>857</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19FD6B31" w14:textId="5798BBE8" w:rsidR="00885DB2" w:rsidRPr="00BB5B5B" w:rsidRDefault="00885DB2" w:rsidP="00885DB2">
      <w:pPr>
        <w:tabs>
          <w:tab w:val="left" w:pos="851"/>
        </w:tabs>
      </w:pPr>
      <w:r w:rsidRPr="00BB5B5B">
        <w:t>[1]</w:t>
      </w:r>
      <w:r w:rsidRPr="00BB5B5B">
        <w:tab/>
        <w:t>3GPP TR 23.5</w:t>
      </w:r>
      <w:r w:rsidR="002E2BD3" w:rsidRPr="00BB5B5B">
        <w:t>61</w:t>
      </w:r>
      <w:r w:rsidRPr="00BB5B5B">
        <w:t>: "</w:t>
      </w:r>
      <w:r w:rsidR="007739D9" w:rsidRPr="00BB5B5B">
        <w:t xml:space="preserve"> Service requirements for the 5G system</w:t>
      </w:r>
      <w:r w:rsidR="00662481" w:rsidRPr="00BB5B5B">
        <w:t>."</w:t>
      </w:r>
    </w:p>
    <w:p w14:paraId="3C78B823" w14:textId="79D77191" w:rsidR="00D3570C" w:rsidRPr="00BB5B5B" w:rsidRDefault="00D3570C" w:rsidP="00885DB2">
      <w:pPr>
        <w:tabs>
          <w:tab w:val="left" w:pos="851"/>
        </w:tabs>
        <w:rPr>
          <w:color w:val="FF0000"/>
          <w:lang w:val="en-US"/>
        </w:rPr>
      </w:pPr>
      <w:r w:rsidRPr="00BB5B5B">
        <w:t>[2]</w:t>
      </w:r>
      <w:r w:rsidR="005D301A" w:rsidRPr="00BB5B5B">
        <w:tab/>
        <w:t>S3-201436: “</w:t>
      </w:r>
      <w:r w:rsidR="005D301A" w:rsidRPr="00BB5B5B">
        <w:rPr>
          <w:rFonts w:eastAsia="Batang" w:cs="Arial"/>
          <w:lang w:eastAsia="zh-CN"/>
        </w:rPr>
        <w:t xml:space="preserve">Study on </w:t>
      </w:r>
      <w:r w:rsidR="005D301A" w:rsidRPr="00BB5B5B">
        <w:rPr>
          <w:rFonts w:cs="Arial"/>
        </w:rPr>
        <w:t>enhanced security support for Non-Public Networks</w:t>
      </w:r>
      <w:r w:rsidR="005D301A" w:rsidRPr="00BB5B5B">
        <w:t>”</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5F6E2AE3" w14:textId="5CC777E1" w:rsidR="00D3570C" w:rsidRPr="00BB5B5B" w:rsidRDefault="00D3570C" w:rsidP="00D3570C">
      <w:pPr>
        <w:jc w:val="both"/>
      </w:pPr>
      <w:r w:rsidRPr="00BB5B5B">
        <w:t xml:space="preserve">The </w:t>
      </w:r>
      <w:proofErr w:type="spellStart"/>
      <w:r w:rsidRPr="00BB5B5B">
        <w:t>FS_eNPN</w:t>
      </w:r>
      <w:proofErr w:type="spellEnd"/>
      <w:r w:rsidRPr="00BB5B5B">
        <w:t>-</w:t>
      </w:r>
      <w:proofErr w:type="gramStart"/>
      <w:r w:rsidRPr="00BB5B5B">
        <w:t>SEC[</w:t>
      </w:r>
      <w:proofErr w:type="gramEnd"/>
      <w:r w:rsidR="002E7563" w:rsidRPr="00BB5B5B">
        <w:t>2</w:t>
      </w:r>
      <w:r w:rsidRPr="00BB5B5B">
        <w:t>] SID includes the following objectives:</w:t>
      </w:r>
    </w:p>
    <w:p w14:paraId="2070228E" w14:textId="647021D3" w:rsidR="00D3570C" w:rsidRPr="00BB5B5B" w:rsidRDefault="00D3570C" w:rsidP="00D3570C">
      <w:pPr>
        <w:jc w:val="both"/>
      </w:pPr>
      <w:r w:rsidRPr="00BB5B5B">
        <w:t>"1.</w:t>
      </w:r>
      <w:r w:rsidRPr="00BB5B5B">
        <w:tab/>
      </w:r>
      <w:r w:rsidRPr="00BB5B5B">
        <w:rPr>
          <w:lang w:val="en-US"/>
        </w:rPr>
        <w:t xml:space="preserve">Study potential solutions for authentication using </w:t>
      </w:r>
      <w:r w:rsidRPr="00BB5B5B">
        <w:t>credentials owned by an entity separate from the SNPN.</w:t>
      </w:r>
    </w:p>
    <w:p w14:paraId="2229E8D7" w14:textId="00480C2F" w:rsidR="00D3570C" w:rsidRPr="000A5303" w:rsidRDefault="00D3570C" w:rsidP="00D3570C">
      <w:pPr>
        <w:jc w:val="both"/>
        <w:rPr>
          <w:highlight w:val="yellow"/>
        </w:rPr>
      </w:pPr>
      <w:r w:rsidRPr="000A5303">
        <w:rPr>
          <w:highlight w:val="yellow"/>
        </w:rPr>
        <w:t>2.</w:t>
      </w:r>
      <w:r w:rsidRPr="000A5303">
        <w:rPr>
          <w:highlight w:val="yellow"/>
        </w:rPr>
        <w:tab/>
        <w:t xml:space="preserve">Study potential solutions for the secure provisioning of subscription credentials </w:t>
      </w:r>
      <w:proofErr w:type="gramStart"/>
      <w:r w:rsidRPr="000A5303">
        <w:rPr>
          <w:highlight w:val="yellow"/>
        </w:rPr>
        <w:t>taking into account</w:t>
      </w:r>
      <w:proofErr w:type="gramEnd"/>
      <w:r w:rsidRPr="000A5303">
        <w:rPr>
          <w:highlight w:val="yellow"/>
        </w:rPr>
        <w:t xml:space="preserve"> different deployment scenarios, e.g. depending on who owns the provisioning server. </w:t>
      </w:r>
    </w:p>
    <w:p w14:paraId="3CD63335" w14:textId="158D4D2E" w:rsidR="00D3570C" w:rsidRPr="00BB5B5B" w:rsidRDefault="00D3570C" w:rsidP="00D3570C">
      <w:pPr>
        <w:jc w:val="both"/>
      </w:pPr>
      <w:r w:rsidRPr="000A5303">
        <w:rPr>
          <w:highlight w:val="yellow"/>
        </w:rPr>
        <w:t>3.</w:t>
      </w:r>
      <w:r w:rsidRPr="000A5303">
        <w:rPr>
          <w:highlight w:val="yellow"/>
        </w:rPr>
        <w:tab/>
        <w:t>Analyse potential security impacts from supporting IMS voice and IMS services in SNPNs. In Rel-16 SNPNs do not support IMS emergency services but for Rel-17 its expected that the enabling of IMS and IMS services for SNPNs is to be studied.</w:t>
      </w:r>
    </w:p>
    <w:p w14:paraId="68D68BCA" w14:textId="007CCD2F" w:rsidR="00D3570C" w:rsidRPr="00BB5B5B" w:rsidRDefault="00D3570C" w:rsidP="00D3570C">
      <w:pPr>
        <w:jc w:val="both"/>
      </w:pPr>
      <w:r w:rsidRPr="00BB5B5B">
        <w:t>“</w:t>
      </w:r>
    </w:p>
    <w:p w14:paraId="20D39285" w14:textId="0D9CCE85" w:rsidR="00D3570C" w:rsidRPr="00BB5B5B" w:rsidRDefault="00481664" w:rsidP="00D3570C">
      <w:pPr>
        <w:jc w:val="both"/>
      </w:pPr>
      <w:r w:rsidRPr="00BB5B5B">
        <w:t>The following are the service requirements with respect to the non-public network specified in TS 22.261[1]</w:t>
      </w:r>
      <w:r w:rsidR="00D3570C" w:rsidRPr="00BB5B5B">
        <w:t>:</w:t>
      </w:r>
    </w:p>
    <w:p w14:paraId="6FA8B634" w14:textId="135BB0E0" w:rsidR="00D3570C" w:rsidRPr="000A5303" w:rsidRDefault="00D3570C" w:rsidP="00BB5B5B">
      <w:pPr>
        <w:pStyle w:val="ListParagraph"/>
        <w:numPr>
          <w:ilvl w:val="0"/>
          <w:numId w:val="3"/>
        </w:numPr>
        <w:jc w:val="both"/>
        <w:rPr>
          <w:highlight w:val="yellow"/>
        </w:rPr>
      </w:pPr>
      <w:r w:rsidRPr="000A5303">
        <w:rPr>
          <w:highlight w:val="yellow"/>
        </w:rPr>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3662EA71" w14:textId="2EF61EA3" w:rsidR="00D3570C" w:rsidRPr="000A5303" w:rsidRDefault="00D3570C" w:rsidP="00BB5B5B">
      <w:pPr>
        <w:pStyle w:val="ListParagraph"/>
        <w:numPr>
          <w:ilvl w:val="0"/>
          <w:numId w:val="3"/>
        </w:numPr>
        <w:jc w:val="both"/>
        <w:rPr>
          <w:highlight w:val="yellow"/>
        </w:rPr>
      </w:pPr>
      <w:r w:rsidRPr="000A5303">
        <w:rPr>
          <w:highlight w:val="yellow"/>
        </w:rPr>
        <w:t>Based on operator policy, the 5G system shall support a mechanism to provision on-demand connectivity (e.g. IP connectivity for remote provisioning). The 5G system shall support an on-demand mechanism for a user (human or software) to request on-the-spot network connectivity while providing operators with identification and security tools for the provided connectivity.</w:t>
      </w:r>
    </w:p>
    <w:p w14:paraId="0BC8CD24" w14:textId="021C4778" w:rsidR="00D3570C" w:rsidRPr="00BB5B5B" w:rsidRDefault="00D3570C" w:rsidP="00BB5B5B">
      <w:pPr>
        <w:pStyle w:val="ListParagraph"/>
        <w:numPr>
          <w:ilvl w:val="0"/>
          <w:numId w:val="3"/>
        </w:numPr>
        <w:jc w:val="both"/>
      </w:pPr>
      <w:r w:rsidRPr="000A5303">
        <w:rPr>
          <w:highlight w:val="yellow"/>
        </w:rPr>
        <w:t>The 5G system shall support a secure mechanism for a network operator of an NPN to remotely provision the non-3GPP identities and credentials of a uniquely identifiable and verifiably secure IoT device.</w:t>
      </w:r>
    </w:p>
    <w:p w14:paraId="18872340" w14:textId="08B68B3C" w:rsidR="003D2A73" w:rsidRPr="00BB5B5B" w:rsidRDefault="003D2A73" w:rsidP="00BB5B5B">
      <w:pPr>
        <w:pStyle w:val="ListParagraph"/>
        <w:numPr>
          <w:ilvl w:val="0"/>
          <w:numId w:val="3"/>
        </w:numPr>
        <w:jc w:val="both"/>
      </w:pPr>
      <w:r w:rsidRPr="00BB5B5B">
        <w:t xml:space="preserve">The 5G system shall enable an NPN to be able to request a third-party service provider to perform NPN access network authentication of a UE based on non-3GPP identities and credentials supplied by the </w:t>
      </w:r>
      <w:proofErr w:type="gramStart"/>
      <w:r w:rsidRPr="00BB5B5B">
        <w:t>third party</w:t>
      </w:r>
      <w:proofErr w:type="gramEnd"/>
      <w:r w:rsidRPr="00BB5B5B">
        <w:t xml:space="preserve"> service provider.</w:t>
      </w:r>
    </w:p>
    <w:p w14:paraId="13600673" w14:textId="248501DD" w:rsidR="003D2A73" w:rsidRPr="00BB5B5B" w:rsidRDefault="003D2A73" w:rsidP="00BB5B5B">
      <w:pPr>
        <w:pStyle w:val="ListParagraph"/>
        <w:numPr>
          <w:ilvl w:val="0"/>
          <w:numId w:val="3"/>
        </w:numPr>
        <w:jc w:val="both"/>
      </w:pPr>
      <w:r w:rsidRPr="00BB5B5B">
        <w:t>The 5G system shall enable an NPN to support multiple third-party service providers.</w:t>
      </w:r>
    </w:p>
    <w:p w14:paraId="23055950" w14:textId="77777777" w:rsidR="003D2A73" w:rsidRPr="00BB5B5B" w:rsidRDefault="003D2A73" w:rsidP="003D2A73">
      <w:pPr>
        <w:pStyle w:val="ListParagraph"/>
        <w:numPr>
          <w:ilvl w:val="0"/>
          <w:numId w:val="3"/>
        </w:numPr>
        <w:jc w:val="both"/>
      </w:pPr>
      <w:r w:rsidRPr="00BB5B5B">
        <w:lastRenderedPageBreak/>
        <w:t>The 5G system shall enable an NPN to be able to request a PLMN to perform NPN access network authentication of a UE based on 3GPP identities and credentials supplied by the PLMN.</w:t>
      </w:r>
    </w:p>
    <w:p w14:paraId="679E0707" w14:textId="7117397D" w:rsidR="003D2A73" w:rsidRPr="00BB5B5B" w:rsidRDefault="003D2A73" w:rsidP="00BB5B5B">
      <w:pPr>
        <w:pStyle w:val="ListParagraph"/>
        <w:jc w:val="both"/>
      </w:pPr>
      <w:r w:rsidRPr="00BB5B5B">
        <w:t>”</w:t>
      </w:r>
    </w:p>
    <w:p w14:paraId="20D427FC" w14:textId="73A3B017" w:rsidR="00597C33" w:rsidRDefault="00597C33" w:rsidP="00597C33">
      <w:pPr>
        <w:jc w:val="center"/>
        <w:rPr>
          <w:rFonts w:eastAsia="Malgun Gothic"/>
          <w:lang w:val="x-none"/>
        </w:rPr>
      </w:pPr>
      <w:r>
        <w:rPr>
          <w:rFonts w:eastAsia="Malgun Gothic"/>
          <w:lang w:val="x-none"/>
        </w:rPr>
        <w:object w:dxaOrig="7455" w:dyaOrig="1980" w14:anchorId="060EB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pt;height:99.25pt" o:ole="" o:bordertopcolor="this" o:borderleftcolor="this" o:borderbottomcolor="this" o:borderrightcolor="this">
            <v:imagedata r:id="rId7" o:title=""/>
            <w10:bordertop type="single" width="4"/>
            <w10:borderleft type="single" width="4"/>
            <w10:borderbottom type="single" width="4"/>
            <w10:borderright type="single" width="4"/>
          </v:shape>
          <o:OLEObject Type="Embed" ProgID="Visio.Drawing.15" ShapeID="_x0000_i1025" DrawAspect="Content" ObjectID="_1658264391" r:id="rId8"/>
        </w:object>
      </w:r>
    </w:p>
    <w:p w14:paraId="69A74B54" w14:textId="3F46F3CC" w:rsidR="00597C33" w:rsidRPr="00FF2E1C" w:rsidRDefault="00597C33" w:rsidP="00FF2E1C">
      <w:pPr>
        <w:jc w:val="center"/>
        <w:rPr>
          <w:lang w:val="en-US"/>
        </w:rPr>
      </w:pPr>
      <w:r>
        <w:rPr>
          <w:rFonts w:eastAsia="Malgun Gothic"/>
          <w:lang w:val="en-US"/>
        </w:rPr>
        <w:t>Figure 1. Onboarding Scenario</w:t>
      </w:r>
    </w:p>
    <w:p w14:paraId="5912510C" w14:textId="77777777" w:rsidR="00C040BB" w:rsidRDefault="00C040BB" w:rsidP="00BB5B5B">
      <w:pPr>
        <w:jc w:val="both"/>
      </w:pPr>
    </w:p>
    <w:p w14:paraId="555BDFC2" w14:textId="286F447E" w:rsidR="00C040BB" w:rsidRDefault="00C040BB" w:rsidP="00FF2E1C">
      <w:pPr>
        <w:pStyle w:val="B1"/>
        <w:ind w:left="284" w:firstLine="0"/>
        <w:jc w:val="both"/>
      </w:pPr>
      <w:r>
        <w:rPr>
          <w:lang w:val="en-US"/>
        </w:rPr>
        <w:t>Figure 1 shows the potential scenario for the service requirements as stated above. A device/UE with only the credentials provided by the device manufacturer. The device is not provisioned with credentials required to access either the SNPN or  the future home network of the UE. Non-public network (SNPN) that supports connectivity from the device/UE to an onboarding server (OS) so that it can be provisioned with credentials of a Home Network (HN). An onboarding server (OS) that is maintained by the device manufacturer (or an entity affiliated with the manufacturer) for provisioning the device with credentials required to access the NPN. In addition, the onboarding server configures the device and the home network of the UE with credentials that will allow the UE to register with an NPN while being authenticated by the home network (HN)</w:t>
      </w:r>
    </w:p>
    <w:p w14:paraId="3C14FF30" w14:textId="03685A46" w:rsidR="006D1A01" w:rsidRPr="00BB5B5B" w:rsidRDefault="00DE6F86" w:rsidP="00BB5B5B">
      <w:pPr>
        <w:jc w:val="both"/>
      </w:pPr>
      <w:r w:rsidRPr="00BB5B5B">
        <w:t xml:space="preserve">This contribution provides a key issue </w:t>
      </w:r>
      <w:r w:rsidR="00CD7BF5" w:rsidRPr="00BB5B5B">
        <w:t xml:space="preserve">to fulfil the </w:t>
      </w:r>
      <w:r w:rsidR="00C040BB">
        <w:t xml:space="preserve">security of </w:t>
      </w:r>
      <w:r w:rsidR="00CD7BF5" w:rsidRPr="00BB5B5B">
        <w:t xml:space="preserve">service requirements </w:t>
      </w:r>
      <w:r w:rsidR="006F7930" w:rsidRPr="00BB5B5B">
        <w:t>highlighted above</w:t>
      </w:r>
      <w:r w:rsidR="00C040BB">
        <w:t xml:space="preserve"> and as shown in the diagram</w:t>
      </w:r>
      <w:r w:rsidR="006F7930" w:rsidRPr="00BB5B5B">
        <w:t>.</w:t>
      </w:r>
    </w:p>
    <w:p w14:paraId="1E2596B7" w14:textId="26D6203F" w:rsidR="00215C11" w:rsidRPr="00BB5B5B" w:rsidRDefault="00215C11" w:rsidP="00215C11">
      <w:pPr>
        <w:keepLines/>
        <w:rPr>
          <w:color w:val="000000"/>
        </w:rPr>
      </w:pPr>
      <w:r w:rsidRPr="00BB5B5B">
        <w:rPr>
          <w:color w:val="000000"/>
        </w:rPr>
        <w:t xml:space="preserve"> </w:t>
      </w:r>
    </w:p>
    <w:p w14:paraId="2313BFE7" w14:textId="28E02099" w:rsidR="00215C11" w:rsidRPr="00BB5B5B" w:rsidRDefault="00215C11" w:rsidP="00215C11">
      <w:pPr>
        <w:keepLines/>
        <w:ind w:left="1135" w:hanging="851"/>
        <w:rPr>
          <w:color w:val="FF0000"/>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5BEFA53D" w14:textId="504C5002" w:rsidR="00215C11" w:rsidRPr="00BB5B5B" w:rsidRDefault="00215C11" w:rsidP="00215C11">
      <w:pPr>
        <w:jc w:val="center"/>
        <w:rPr>
          <w:b/>
          <w:bCs/>
          <w:color w:val="0432FF"/>
          <w:sz w:val="36"/>
        </w:rPr>
      </w:pPr>
      <w:r w:rsidRPr="00BB5B5B">
        <w:rPr>
          <w:b/>
          <w:bCs/>
          <w:color w:val="0432FF"/>
          <w:sz w:val="36"/>
        </w:rPr>
        <w:t>****START OF CHANGES ***</w:t>
      </w:r>
    </w:p>
    <w:p w14:paraId="7742659D" w14:textId="77777777" w:rsidR="00012AEC" w:rsidRPr="00BB5B5B" w:rsidRDefault="00012AEC" w:rsidP="00012AEC">
      <w:pPr>
        <w:keepNext/>
        <w:keepLines/>
        <w:spacing w:before="120"/>
        <w:ind w:left="1134" w:hanging="1134"/>
        <w:outlineLvl w:val="2"/>
        <w:rPr>
          <w:ins w:id="0" w:author="Abhijeet Kolekar" w:date="2020-08-06T23:32:00Z"/>
          <w:rFonts w:ascii="Arial" w:hAnsi="Arial"/>
          <w:sz w:val="28"/>
          <w:lang w:val="en-IN"/>
        </w:rPr>
      </w:pPr>
      <w:bookmarkStart w:id="1" w:name="_Toc37790918"/>
      <w:bookmarkStart w:id="2" w:name="_Toc42003867"/>
      <w:bookmarkStart w:id="3" w:name="_Toc42176676"/>
      <w:bookmarkStart w:id="4" w:name="_Hlk47268233"/>
      <w:ins w:id="5" w:author="Abhijeet Kolekar" w:date="2020-08-06T23:32:00Z">
        <w:r>
          <w:rPr>
            <w:rFonts w:ascii="Arial" w:hAnsi="Arial"/>
            <w:sz w:val="28"/>
          </w:rPr>
          <w:t>5</w:t>
        </w:r>
        <w:r w:rsidRPr="00BB5B5B">
          <w:rPr>
            <w:rFonts w:ascii="Arial" w:hAnsi="Arial"/>
            <w:sz w:val="28"/>
          </w:rPr>
          <w:t>.</w:t>
        </w:r>
        <w:r>
          <w:rPr>
            <w:rFonts w:ascii="Arial" w:hAnsi="Arial"/>
            <w:sz w:val="28"/>
          </w:rPr>
          <w:t>X</w:t>
        </w:r>
        <w:r w:rsidRPr="00BB5B5B">
          <w:rPr>
            <w:rFonts w:ascii="Arial" w:hAnsi="Arial"/>
            <w:sz w:val="28"/>
          </w:rPr>
          <w:tab/>
        </w:r>
        <w:bookmarkStart w:id="6" w:name="_Hlk47564480"/>
        <w:bookmarkEnd w:id="1"/>
        <w:bookmarkEnd w:id="2"/>
        <w:bookmarkEnd w:id="3"/>
        <w:r w:rsidRPr="00BB5B5B">
          <w:rPr>
            <w:rFonts w:ascii="Arial" w:hAnsi="Arial"/>
            <w:sz w:val="28"/>
          </w:rPr>
          <w:t>UE onboarding and provisioning for non-public networks</w:t>
        </w:r>
        <w:bookmarkEnd w:id="6"/>
      </w:ins>
    </w:p>
    <w:bookmarkEnd w:id="4"/>
    <w:p w14:paraId="494128CD" w14:textId="77777777" w:rsidR="00012AEC" w:rsidRPr="00BB5B5B" w:rsidRDefault="00012AEC" w:rsidP="00012AEC">
      <w:pPr>
        <w:pStyle w:val="Heading3"/>
        <w:rPr>
          <w:ins w:id="7" w:author="Abhijeet Kolekar" w:date="2020-08-06T23:32:00Z"/>
        </w:rPr>
      </w:pPr>
      <w:ins w:id="8" w:author="Abhijeet Kolekar" w:date="2020-08-06T23:32:00Z">
        <w:r>
          <w:t>5</w:t>
        </w:r>
        <w:r w:rsidRPr="00BB5B5B">
          <w:t>.</w:t>
        </w:r>
        <w:r>
          <w:t>X</w:t>
        </w:r>
        <w:r w:rsidRPr="00BB5B5B">
          <w:t>.1</w:t>
        </w:r>
        <w:r w:rsidRPr="00BB5B5B">
          <w:tab/>
          <w:t>Key Issue Details</w:t>
        </w:r>
      </w:ins>
    </w:p>
    <w:p w14:paraId="63C7288C" w14:textId="77777777" w:rsidR="00012AEC" w:rsidRPr="00BB5B5B" w:rsidRDefault="00012AEC" w:rsidP="00012AEC">
      <w:pPr>
        <w:rPr>
          <w:ins w:id="9" w:author="Abhijeet Kolekar" w:date="2020-08-06T23:32:00Z"/>
          <w:lang w:eastAsia="ko-KR"/>
        </w:rPr>
      </w:pPr>
      <w:ins w:id="10" w:author="Abhijeet Kolekar" w:date="2020-08-06T23:32:00Z">
        <w:r w:rsidRPr="00BB5B5B">
          <w:rPr>
            <w:lang w:eastAsia="ko-KR"/>
          </w:rPr>
          <w:t>This key issue aims at studying solutions to enable support for device onboarding and provisioning for Non-Public Networks. A UE may not have subscription</w:t>
        </w:r>
        <w:r>
          <w:rPr>
            <w:lang w:eastAsia="ko-KR"/>
          </w:rPr>
          <w:t>s</w:t>
        </w:r>
        <w:r w:rsidRPr="00BB5B5B">
          <w:rPr>
            <w:lang w:eastAsia="ko-KR"/>
          </w:rPr>
          <w:t xml:space="preserve"> or credentials or have only default credentials provided by the device manufacturer is provided access to an SNPN. </w:t>
        </w:r>
        <w:r>
          <w:t>T</w:t>
        </w:r>
        <w:r w:rsidRPr="00BB5B5B">
          <w:t xml:space="preserve">o access a specific Non-Public Network and obtain the service, the new devices are required to retrieve the subscription and credentials for the specific NPN. </w:t>
        </w:r>
      </w:ins>
    </w:p>
    <w:p w14:paraId="6A6B6829" w14:textId="77777777" w:rsidR="00012AEC" w:rsidRDefault="00012AEC" w:rsidP="00012AEC">
      <w:pPr>
        <w:rPr>
          <w:ins w:id="11" w:author="Abhijeet Kolekar" w:date="2020-08-06T23:32:00Z"/>
        </w:rPr>
      </w:pPr>
      <w:ins w:id="12" w:author="Abhijeet Kolekar" w:date="2020-08-06T23:32:00Z">
        <w:r w:rsidRPr="00BB5B5B">
          <w:t xml:space="preserve">This key issue is related to support of Secure remote provisioning of 3gpp or non-3gpp identities and credentials for </w:t>
        </w:r>
        <w:r>
          <w:t xml:space="preserve">a </w:t>
        </w:r>
        <w:r w:rsidRPr="00BB5B5B">
          <w:t xml:space="preserve">uniquely identifiable device for a certain NPN. Solutions to this key issue should consider supporting out of shelf devices without any subscription or credentials to access desired NPN or with default credentials provided by </w:t>
        </w:r>
        <w:r>
          <w:t xml:space="preserve">the </w:t>
        </w:r>
        <w:r w:rsidRPr="00BB5B5B">
          <w:t xml:space="preserve">manufacturer. </w:t>
        </w:r>
      </w:ins>
    </w:p>
    <w:bookmarkStart w:id="13" w:name="_GoBack"/>
    <w:p w14:paraId="3587DCEA" w14:textId="77777777" w:rsidR="00012AEC" w:rsidRDefault="00012AEC" w:rsidP="00012AEC">
      <w:pPr>
        <w:jc w:val="center"/>
        <w:rPr>
          <w:ins w:id="14" w:author="Abhijeet Kolekar" w:date="2020-08-06T23:32:00Z"/>
          <w:rFonts w:eastAsia="Malgun Gothic"/>
          <w:lang w:val="x-none"/>
        </w:rPr>
      </w:pPr>
      <w:ins w:id="15" w:author="Abhijeet Kolekar" w:date="2020-08-06T23:32:00Z">
        <w:r>
          <w:rPr>
            <w:rFonts w:eastAsia="Malgun Gothic"/>
            <w:lang w:val="x-none"/>
          </w:rPr>
          <w:object w:dxaOrig="7455" w:dyaOrig="1980" w14:anchorId="04EC45E7">
            <v:shape id="_x0000_i1026" type="#_x0000_t75" style="width:372.6pt;height:99.25pt" o:ole="" o:bordertopcolor="this" o:borderleftcolor="this" o:borderbottomcolor="this" o:borderrightcolor="this">
              <v:imagedata r:id="rId7" o:title=""/>
              <w10:bordertop type="single" width="4"/>
              <w10:borderleft type="single" width="4"/>
              <w10:borderbottom type="single" width="4"/>
              <w10:borderright type="single" width="4"/>
            </v:shape>
            <o:OLEObject Type="Embed" ProgID="Visio.Drawing.15" ShapeID="_x0000_i1026" DrawAspect="Content" ObjectID="_1658264392" r:id="rId9"/>
          </w:object>
        </w:r>
      </w:ins>
      <w:bookmarkEnd w:id="13"/>
    </w:p>
    <w:p w14:paraId="3832C5B0" w14:textId="77777777" w:rsidR="00012AEC" w:rsidRPr="007846A9" w:rsidRDefault="00012AEC" w:rsidP="00012AEC">
      <w:pPr>
        <w:jc w:val="center"/>
        <w:rPr>
          <w:ins w:id="16" w:author="Abhijeet Kolekar" w:date="2020-08-06T23:32:00Z"/>
          <w:lang w:val="en-US"/>
        </w:rPr>
      </w:pPr>
      <w:ins w:id="17" w:author="Abhijeet Kolekar" w:date="2020-08-06T23:32:00Z">
        <w:r>
          <w:rPr>
            <w:rFonts w:eastAsia="Malgun Gothic"/>
            <w:lang w:val="en-US"/>
          </w:rPr>
          <w:t>Figure 5.X.1-1. Onboarding Scenario</w:t>
        </w:r>
      </w:ins>
    </w:p>
    <w:p w14:paraId="0ED6D21F" w14:textId="77777777" w:rsidR="00012AEC" w:rsidRPr="00BB5B5B" w:rsidRDefault="00012AEC" w:rsidP="00012AEC">
      <w:pPr>
        <w:rPr>
          <w:ins w:id="18" w:author="Abhijeet Kolekar" w:date="2020-08-06T23:32:00Z"/>
        </w:rPr>
      </w:pPr>
      <w:ins w:id="19" w:author="Abhijeet Kolekar" w:date="2020-08-06T23:32:00Z">
        <w:r w:rsidRPr="00BB5B5B">
          <w:t xml:space="preserve">UE discovers and selects the onboarding SNPN before UE is provisioned with NPN credentials and other information to enable UE to get 3GPP connectivity to </w:t>
        </w:r>
        <w:r>
          <w:t xml:space="preserve">the </w:t>
        </w:r>
        <w:r w:rsidRPr="00BB5B5B">
          <w:t>desired NPN</w:t>
        </w:r>
        <w:r>
          <w:t>(HN)</w:t>
        </w:r>
        <w:r w:rsidRPr="00BB5B5B">
          <w:t xml:space="preserve">. Onboarding SNPN, after UE is connected, provides a secure connection to </w:t>
        </w:r>
        <w:r>
          <w:t>a provisioning server</w:t>
        </w:r>
        <w:r w:rsidRPr="00BB5B5B">
          <w:t xml:space="preserve"> for provisioning the</w:t>
        </w:r>
        <w:r>
          <w:t xml:space="preserve"> desired</w:t>
        </w:r>
        <w:r w:rsidRPr="00BB5B5B">
          <w:t xml:space="preserve"> SNPN’s subscription (subscription owner entity</w:t>
        </w:r>
        <w:r>
          <w:t xml:space="preserve"> or onboarding server</w:t>
        </w:r>
        <w:r w:rsidRPr="00BB5B5B">
          <w:t>). After the onboarding, remote provisioning procedure will either provision NPN credentials for primary authentication and other information to enable SNPN</w:t>
        </w:r>
        <w:r>
          <w:t>(HN)</w:t>
        </w:r>
        <w:r w:rsidRPr="00BB5B5B">
          <w:t xml:space="preserve"> access or provision NPN credentials for access to specific slice(s) and/or PDU Sessions offering NPN services, i.e.</w:t>
        </w:r>
        <w:r>
          <w:t>,</w:t>
        </w:r>
        <w:r w:rsidRPr="00BB5B5B">
          <w:t xml:space="preserve"> for Network Slice Specific Authentication and Authorization and/or secondary authentication for PDU Sessions.</w:t>
        </w:r>
      </w:ins>
    </w:p>
    <w:p w14:paraId="6247B94A" w14:textId="77777777" w:rsidR="00012AEC" w:rsidRPr="00BB5B5B" w:rsidRDefault="00012AEC" w:rsidP="00012AEC">
      <w:pPr>
        <w:pStyle w:val="Heading3"/>
        <w:rPr>
          <w:ins w:id="20" w:author="Abhijeet Kolekar" w:date="2020-08-06T23:32:00Z"/>
        </w:rPr>
      </w:pPr>
      <w:ins w:id="21" w:author="Abhijeet Kolekar" w:date="2020-08-06T23:32:00Z">
        <w:r>
          <w:t>5</w:t>
        </w:r>
        <w:r w:rsidRPr="00BB5B5B">
          <w:t>.</w:t>
        </w:r>
        <w:r>
          <w:t>X</w:t>
        </w:r>
        <w:r w:rsidRPr="00BB5B5B">
          <w:t>.2</w:t>
        </w:r>
        <w:r w:rsidRPr="00BB5B5B">
          <w:tab/>
          <w:t xml:space="preserve">Security </w:t>
        </w:r>
        <w:r>
          <w:t>Threats</w:t>
        </w:r>
      </w:ins>
    </w:p>
    <w:p w14:paraId="749C3767" w14:textId="64523BCB" w:rsidR="00012AEC" w:rsidRPr="00BB5B5B" w:rsidRDefault="00012AEC" w:rsidP="00012AEC">
      <w:pPr>
        <w:pStyle w:val="ListParagraph"/>
        <w:numPr>
          <w:ilvl w:val="0"/>
          <w:numId w:val="9"/>
        </w:numPr>
        <w:rPr>
          <w:ins w:id="22" w:author="Abhijeet Kolekar" w:date="2020-08-06T23:32:00Z"/>
        </w:rPr>
      </w:pPr>
      <w:ins w:id="23" w:author="Abhijeet Kolekar" w:date="2020-08-06T23:32:00Z">
        <w:r w:rsidRPr="00BB5B5B">
          <w:t>During the onboarding</w:t>
        </w:r>
        <w:r>
          <w:t xml:space="preserve"> procedure</w:t>
        </w:r>
        <w:r w:rsidRPr="00BB5B5B">
          <w:t xml:space="preserve">, Onboarding SNPN should provide a secure </w:t>
        </w:r>
        <w:proofErr w:type="gramStart"/>
        <w:r w:rsidRPr="00BB5B5B">
          <w:t xml:space="preserve">connectivity </w:t>
        </w:r>
        <w:r>
          <w:t xml:space="preserve"> </w:t>
        </w:r>
        <w:r w:rsidR="002F08A1">
          <w:t>to</w:t>
        </w:r>
        <w:proofErr w:type="gramEnd"/>
        <w:r w:rsidR="002F08A1">
          <w:t xml:space="preserve"> </w:t>
        </w:r>
        <w:r>
          <w:t xml:space="preserve">provisioning server </w:t>
        </w:r>
        <w:r w:rsidRPr="00BB5B5B">
          <w:t xml:space="preserve">to ensure that the network services are provided only to the UEs with valid credentials for subscription owner entity. UE or device connecting to </w:t>
        </w:r>
        <w:r>
          <w:t xml:space="preserve">the </w:t>
        </w:r>
        <w:r w:rsidRPr="00BB5B5B">
          <w:t>provisioning server should be uniquely identifiable with associated credential</w:t>
        </w:r>
        <w:r>
          <w:t>s</w:t>
        </w:r>
        <w:r w:rsidRPr="00BB5B5B">
          <w:t xml:space="preserve"> to connect to </w:t>
        </w:r>
        <w:r>
          <w:t xml:space="preserve">the </w:t>
        </w:r>
        <w:r w:rsidRPr="00BB5B5B">
          <w:t xml:space="preserve">provisioning server. These Unique identifiers and credentials need to be protected inside a secure tamper-proof environment as if </w:t>
        </w:r>
        <w:r>
          <w:t xml:space="preserve">the </w:t>
        </w:r>
        <w:r w:rsidRPr="00BB5B5B">
          <w:t>same credential is shared for the Provisioning server access and for provisioning the desired NPN credentials then, compromise of the security credential can lead to duplicate credential.</w:t>
        </w:r>
      </w:ins>
    </w:p>
    <w:p w14:paraId="28065D5C" w14:textId="77777777" w:rsidR="00012AEC" w:rsidRPr="00BB5B5B" w:rsidRDefault="00012AEC" w:rsidP="00012AEC">
      <w:pPr>
        <w:pStyle w:val="ListParagraph"/>
        <w:numPr>
          <w:ilvl w:val="0"/>
          <w:numId w:val="9"/>
        </w:numPr>
        <w:rPr>
          <w:ins w:id="24" w:author="Abhijeet Kolekar" w:date="2020-08-06T23:32:00Z"/>
        </w:rPr>
      </w:pPr>
      <w:ins w:id="25" w:author="Abhijeet Kolekar" w:date="2020-08-06T23:32:00Z">
        <w:r w:rsidRPr="00BB5B5B">
          <w:t>Access of UEs to provisioning server</w:t>
        </w:r>
        <w:r>
          <w:t xml:space="preserve"> or onboarding server</w:t>
        </w:r>
        <w:r w:rsidRPr="00BB5B5B">
          <w:t xml:space="preserve"> via onboarding SNPN unauthorized by subscription owner SNPN.   </w:t>
        </w:r>
      </w:ins>
    </w:p>
    <w:p w14:paraId="17385E7A" w14:textId="77777777" w:rsidR="00012AEC" w:rsidRPr="00BB5B5B" w:rsidRDefault="00012AEC" w:rsidP="00012AEC">
      <w:pPr>
        <w:rPr>
          <w:ins w:id="26" w:author="Abhijeet Kolekar" w:date="2020-08-06T23:32:00Z"/>
        </w:rPr>
      </w:pPr>
    </w:p>
    <w:p w14:paraId="688D2FCE" w14:textId="77777777" w:rsidR="00012AEC" w:rsidRPr="00BB5B5B" w:rsidRDefault="00012AEC" w:rsidP="00012AEC">
      <w:pPr>
        <w:pStyle w:val="Heading3"/>
        <w:rPr>
          <w:ins w:id="27" w:author="Abhijeet Kolekar" w:date="2020-08-06T23:32:00Z"/>
        </w:rPr>
      </w:pPr>
      <w:ins w:id="28" w:author="Abhijeet Kolekar" w:date="2020-08-06T23:32:00Z">
        <w:r>
          <w:t>5</w:t>
        </w:r>
        <w:r w:rsidRPr="00BB5B5B">
          <w:t>.</w:t>
        </w:r>
        <w:r>
          <w:t>X</w:t>
        </w:r>
        <w:r w:rsidRPr="00BB5B5B">
          <w:t>.3</w:t>
        </w:r>
        <w:r w:rsidRPr="00BB5B5B">
          <w:tab/>
          <w:t>Potential Security Requirements</w:t>
        </w:r>
      </w:ins>
    </w:p>
    <w:p w14:paraId="0B6FE89A" w14:textId="51E5B6E5" w:rsidR="00012AEC" w:rsidRPr="00BB5B5B" w:rsidRDefault="00012AEC" w:rsidP="00012AEC">
      <w:pPr>
        <w:rPr>
          <w:ins w:id="29" w:author="Abhijeet Kolekar" w:date="2020-08-06T23:32:00Z"/>
        </w:rPr>
      </w:pPr>
      <w:ins w:id="30" w:author="Abhijeet Kolekar" w:date="2020-08-06T23:32:00Z">
        <w:r w:rsidRPr="00BB5B5B">
          <w:t xml:space="preserve">The 5G </w:t>
        </w:r>
      </w:ins>
      <w:ins w:id="31" w:author="Abhijeet Kolekar" w:date="2020-08-06T23:33:00Z">
        <w:r w:rsidR="00504025">
          <w:t>UE</w:t>
        </w:r>
      </w:ins>
      <w:ins w:id="32" w:author="Abhijeet Kolekar" w:date="2020-08-06T23:32:00Z">
        <w:r w:rsidRPr="00BB5B5B">
          <w:t xml:space="preserve"> should support </w:t>
        </w:r>
      </w:ins>
      <w:ins w:id="33" w:author="Abhijeet Kolekar" w:date="2020-08-06T23:33:00Z">
        <w:r w:rsidR="001D0003">
          <w:t xml:space="preserve">secure tamper proof storage of </w:t>
        </w:r>
      </w:ins>
      <w:ins w:id="34" w:author="Abhijeet Kolekar" w:date="2020-08-06T23:32:00Z">
        <w:r w:rsidRPr="00BB5B5B">
          <w:t xml:space="preserve">subscription credentials for the </w:t>
        </w:r>
        <w:r>
          <w:t>subscription owner entity</w:t>
        </w:r>
        <w:r w:rsidRPr="00BB5B5B">
          <w:t xml:space="preserve">. </w:t>
        </w:r>
      </w:ins>
    </w:p>
    <w:p w14:paraId="5F3B0B99" w14:textId="77777777" w:rsidR="00012AEC" w:rsidRPr="00BB5B5B" w:rsidRDefault="00012AEC" w:rsidP="00012AEC">
      <w:pPr>
        <w:rPr>
          <w:ins w:id="35" w:author="Abhijeet Kolekar" w:date="2020-08-06T23:32:00Z"/>
        </w:rPr>
      </w:pPr>
      <w:ins w:id="36" w:author="Abhijeet Kolekar" w:date="2020-08-06T23:32:00Z">
        <w:r w:rsidRPr="00BB5B5B">
          <w:t xml:space="preserve">The 5G system should support the use of subscription credentials for access to </w:t>
        </w:r>
        <w:r>
          <w:t xml:space="preserve">the </w:t>
        </w:r>
        <w:r w:rsidRPr="00BB5B5B">
          <w:t xml:space="preserve">provisioning </w:t>
        </w:r>
        <w:r>
          <w:t>server</w:t>
        </w:r>
        <w:r w:rsidRPr="00BB5B5B">
          <w:t>.</w:t>
        </w:r>
      </w:ins>
    </w:p>
    <w:p w14:paraId="5FBBB358" w14:textId="7738DA80" w:rsidR="00B0241C" w:rsidRPr="00BB5B5B" w:rsidRDefault="00012AEC" w:rsidP="00012AEC">
      <w:ins w:id="37" w:author="Abhijeet Kolekar" w:date="2020-08-06T23:32:00Z">
        <w:r>
          <w:t>The m</w:t>
        </w:r>
        <w:r w:rsidRPr="00BB5B5B">
          <w:t xml:space="preserve">utual authentication mechanism between UE and provisioning </w:t>
        </w:r>
        <w:r>
          <w:t>servers or onboarding servers</w:t>
        </w:r>
        <w:r w:rsidRPr="00BB5B5B">
          <w:t xml:space="preserve"> shall be supported.</w:t>
        </w:r>
      </w:ins>
    </w:p>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6944E" w14:textId="77777777" w:rsidR="003544A3" w:rsidRDefault="003544A3" w:rsidP="00D3570C">
      <w:pPr>
        <w:spacing w:after="0"/>
      </w:pPr>
      <w:r>
        <w:separator/>
      </w:r>
    </w:p>
  </w:endnote>
  <w:endnote w:type="continuationSeparator" w:id="0">
    <w:p w14:paraId="5F9BCF33" w14:textId="77777777" w:rsidR="003544A3" w:rsidRDefault="003544A3"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01ABE" w14:textId="77777777" w:rsidR="003544A3" w:rsidRDefault="003544A3" w:rsidP="00D3570C">
      <w:pPr>
        <w:spacing w:after="0"/>
      </w:pPr>
      <w:r>
        <w:separator/>
      </w:r>
    </w:p>
  </w:footnote>
  <w:footnote w:type="continuationSeparator" w:id="0">
    <w:p w14:paraId="28D555CA" w14:textId="77777777" w:rsidR="003544A3" w:rsidRDefault="003544A3"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6"/>
  </w:num>
  <w:num w:numId="2">
    <w:abstractNumId w:val="7"/>
  </w:num>
  <w:num w:numId="3">
    <w:abstractNumId w:val="1"/>
  </w:num>
  <w:num w:numId="4">
    <w:abstractNumId w:val="4"/>
  </w:num>
  <w:num w:numId="5">
    <w:abstractNumId w:val="3"/>
  </w:num>
  <w:num w:numId="6">
    <w:abstractNumId w:val="8"/>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2"/>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jGsBcrrshCwAAAA="/>
  </w:docVars>
  <w:rsids>
    <w:rsidRoot w:val="00D714A5"/>
    <w:rsid w:val="00012AEC"/>
    <w:rsid w:val="000514C2"/>
    <w:rsid w:val="000A5303"/>
    <w:rsid w:val="000B0A53"/>
    <w:rsid w:val="000C1C76"/>
    <w:rsid w:val="000C2839"/>
    <w:rsid w:val="000D68DD"/>
    <w:rsid w:val="000F5B6A"/>
    <w:rsid w:val="00110CD3"/>
    <w:rsid w:val="00117002"/>
    <w:rsid w:val="00117110"/>
    <w:rsid w:val="001201C3"/>
    <w:rsid w:val="00170AA9"/>
    <w:rsid w:val="00181A10"/>
    <w:rsid w:val="001C356F"/>
    <w:rsid w:val="001D0003"/>
    <w:rsid w:val="00206655"/>
    <w:rsid w:val="00215C11"/>
    <w:rsid w:val="00217035"/>
    <w:rsid w:val="00232B3C"/>
    <w:rsid w:val="0024147A"/>
    <w:rsid w:val="00296A92"/>
    <w:rsid w:val="002E2BD3"/>
    <w:rsid w:val="002E7563"/>
    <w:rsid w:val="002F08A1"/>
    <w:rsid w:val="002F451A"/>
    <w:rsid w:val="0030666C"/>
    <w:rsid w:val="00312489"/>
    <w:rsid w:val="003544A3"/>
    <w:rsid w:val="00357F60"/>
    <w:rsid w:val="00373580"/>
    <w:rsid w:val="003804A5"/>
    <w:rsid w:val="003B0CCB"/>
    <w:rsid w:val="003C5195"/>
    <w:rsid w:val="003D2A73"/>
    <w:rsid w:val="003E4136"/>
    <w:rsid w:val="0040100E"/>
    <w:rsid w:val="00401638"/>
    <w:rsid w:val="004066D6"/>
    <w:rsid w:val="00467010"/>
    <w:rsid w:val="00481664"/>
    <w:rsid w:val="004852BE"/>
    <w:rsid w:val="00487C6D"/>
    <w:rsid w:val="004A2B49"/>
    <w:rsid w:val="004A67B7"/>
    <w:rsid w:val="004E102F"/>
    <w:rsid w:val="004E25A7"/>
    <w:rsid w:val="00504025"/>
    <w:rsid w:val="0051699D"/>
    <w:rsid w:val="005243E1"/>
    <w:rsid w:val="00531C06"/>
    <w:rsid w:val="0058343E"/>
    <w:rsid w:val="00597C33"/>
    <w:rsid w:val="005D301A"/>
    <w:rsid w:val="006017CC"/>
    <w:rsid w:val="006120D2"/>
    <w:rsid w:val="00617B61"/>
    <w:rsid w:val="00620CF2"/>
    <w:rsid w:val="006575B8"/>
    <w:rsid w:val="00662481"/>
    <w:rsid w:val="00665E62"/>
    <w:rsid w:val="00692938"/>
    <w:rsid w:val="006B6FD4"/>
    <w:rsid w:val="006D1A01"/>
    <w:rsid w:val="006E2924"/>
    <w:rsid w:val="006E5A11"/>
    <w:rsid w:val="006F7930"/>
    <w:rsid w:val="00767708"/>
    <w:rsid w:val="007739D9"/>
    <w:rsid w:val="007F055E"/>
    <w:rsid w:val="007F26BB"/>
    <w:rsid w:val="00805CF2"/>
    <w:rsid w:val="00840C98"/>
    <w:rsid w:val="00854DD2"/>
    <w:rsid w:val="00881D46"/>
    <w:rsid w:val="00885DB2"/>
    <w:rsid w:val="00891C57"/>
    <w:rsid w:val="00913515"/>
    <w:rsid w:val="0092117E"/>
    <w:rsid w:val="009D1422"/>
    <w:rsid w:val="00A12238"/>
    <w:rsid w:val="00A2001B"/>
    <w:rsid w:val="00A220BC"/>
    <w:rsid w:val="00A3170D"/>
    <w:rsid w:val="00AB2C08"/>
    <w:rsid w:val="00AB6AB8"/>
    <w:rsid w:val="00AE21F6"/>
    <w:rsid w:val="00B0241C"/>
    <w:rsid w:val="00B71A16"/>
    <w:rsid w:val="00BA01D6"/>
    <w:rsid w:val="00BA1274"/>
    <w:rsid w:val="00BB5B5B"/>
    <w:rsid w:val="00BC1289"/>
    <w:rsid w:val="00BD7C8F"/>
    <w:rsid w:val="00BF0AA6"/>
    <w:rsid w:val="00BF1E6C"/>
    <w:rsid w:val="00C040BB"/>
    <w:rsid w:val="00C11A86"/>
    <w:rsid w:val="00C1754E"/>
    <w:rsid w:val="00C2378B"/>
    <w:rsid w:val="00C450C4"/>
    <w:rsid w:val="00C54507"/>
    <w:rsid w:val="00CA2123"/>
    <w:rsid w:val="00CA4392"/>
    <w:rsid w:val="00CB5E6D"/>
    <w:rsid w:val="00CB63C0"/>
    <w:rsid w:val="00CC0A88"/>
    <w:rsid w:val="00CC6F46"/>
    <w:rsid w:val="00CD7BF5"/>
    <w:rsid w:val="00CE5631"/>
    <w:rsid w:val="00D3487F"/>
    <w:rsid w:val="00D3570C"/>
    <w:rsid w:val="00D714A5"/>
    <w:rsid w:val="00DA48C3"/>
    <w:rsid w:val="00DC6F47"/>
    <w:rsid w:val="00DE6F86"/>
    <w:rsid w:val="00E02C2A"/>
    <w:rsid w:val="00E133C6"/>
    <w:rsid w:val="00E47AF7"/>
    <w:rsid w:val="00E62D03"/>
    <w:rsid w:val="00E94884"/>
    <w:rsid w:val="00ED0F5F"/>
    <w:rsid w:val="00EF480D"/>
    <w:rsid w:val="00F554A3"/>
    <w:rsid w:val="00F72822"/>
    <w:rsid w:val="00FC53DF"/>
    <w:rsid w:val="00FD1002"/>
    <w:rsid w:val="00FF2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4A5"/>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rFonts w:eastAsia="Times New Roman"/>
      <w:color w:val="FF0000"/>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507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997</Words>
  <Characters>5568</Characters>
  <Application>Microsoft Office Word</Application>
  <DocSecurity>0</DocSecurity>
  <Lines>94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5</cp:revision>
  <dcterms:created xsi:type="dcterms:W3CDTF">2020-08-07T06:34:00Z</dcterms:created>
  <dcterms:modified xsi:type="dcterms:W3CDTF">2020-08-07T07:13:00Z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89a35c43-8296-41e0-8548-d57a88811ecc</vt:lpwstr>
  </property>
  <property fmtid="{D5CDD505-2E9C-101B-9397-08002B2CF9AE}" pid="3" name="CTP_TimeStamp">
    <vt:lpwstr>2020-08-07 07:13:50Z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